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72" w:rsidRDefault="00561272" w:rsidP="00561272">
      <w:pPr>
        <w:pStyle w:val="Default"/>
        <w:ind w:right="-142"/>
        <w:jc w:val="right"/>
        <w:rPr>
          <w:b/>
          <w:bCs/>
          <w:sz w:val="22"/>
          <w:szCs w:val="22"/>
        </w:rPr>
      </w:pPr>
      <w:r>
        <w:rPr>
          <w:b/>
          <w:sz w:val="22"/>
        </w:rPr>
        <w:t>PR 05/2017</w:t>
      </w:r>
    </w:p>
    <w:p w:rsidR="00402DC6" w:rsidRPr="00A06A2F" w:rsidRDefault="00561272" w:rsidP="00A06A2F">
      <w:pPr>
        <w:pStyle w:val="Default"/>
        <w:ind w:right="-142"/>
        <w:jc w:val="right"/>
        <w:rPr>
          <w:b/>
          <w:bCs/>
          <w:sz w:val="22"/>
          <w:szCs w:val="22"/>
        </w:rPr>
      </w:pPr>
      <w:r>
        <w:rPr>
          <w:b/>
          <w:sz w:val="22"/>
        </w:rPr>
        <w:t>5 . júl 2017</w:t>
      </w:r>
    </w:p>
    <w:p w:rsidR="00A06A2F" w:rsidRDefault="001D3334" w:rsidP="00A06A2F">
      <w:pPr>
        <w:pStyle w:val="Default"/>
        <w:ind w:right="-142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402DC6" w:rsidRPr="00A06A2F" w:rsidRDefault="00561272" w:rsidP="00A06A2F">
      <w:pPr>
        <w:pStyle w:val="Default"/>
        <w:ind w:right="-142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  <w:u w:val="single"/>
        </w:rPr>
        <w:t>Tlačová správa:</w:t>
      </w:r>
      <w:r>
        <w:rPr>
          <w:rFonts w:asciiTheme="minorHAnsi" w:hAnsiTheme="minorHAnsi"/>
          <w:b/>
          <w:sz w:val="22"/>
        </w:rPr>
        <w:t xml:space="preserve"> Výročná správa úradu EASO o situácii v oblasti azylu v EÚ a najnovšie číselné údaje o azyle</w:t>
      </w:r>
    </w:p>
    <w:p w:rsidR="00A06A2F" w:rsidRPr="00A06A2F" w:rsidRDefault="00561272" w:rsidP="00A06A2F">
      <w:pPr>
        <w:keepNext/>
        <w:keepLines/>
        <w:spacing w:before="200" w:after="240"/>
        <w:ind w:right="-142"/>
        <w:jc w:val="both"/>
        <w:outlineLvl w:val="1"/>
        <w:rPr>
          <w:rFonts w:asciiTheme="minorHAnsi" w:eastAsiaTheme="majorEastAsia" w:hAnsiTheme="minorHAnsi" w:cstheme="majorBidi"/>
          <w:b/>
          <w:bCs/>
          <w:color w:val="5B9BD5" w:themeColor="accent1"/>
          <w:sz w:val="22"/>
          <w:szCs w:val="22"/>
        </w:rPr>
      </w:pPr>
      <w:r>
        <w:rPr>
          <w:rFonts w:asciiTheme="minorHAnsi" w:hAnsiTheme="minorHAnsi"/>
          <w:b/>
          <w:i/>
          <w:sz w:val="22"/>
        </w:rPr>
        <w:t>Európsky podporný úrad pre azyl (EASO) dnes vydal svoju ročnú referenčnú správu: Výročnú správu o situácii v oblasti azylu v Európskej únii za rok 2016. Cieľom správy je poskytnúť komplexný prehľad situácie v oblasti azylu v EÚ+ (členské štáty EÚ plus Nórsko, Švajčiarsko, Island a Lichtenštajnsko). Skúmajú sa v nej žiadosti o medzinárodnú ochranu predložené v EÚ, analyzujú údaje vzťahujúce sa na žiadosti a rozhodnutia, trendy v oblasti azylu vrátane hlavných problémov a reakcií na ne v priebehu roku, najvýznamnejších medziinštitucionálnych zmien a zmien v právnej oblasti a poskytuje sa prehľad praktického fungovania spoločného európskeho azylového systému.</w:t>
      </w:r>
      <w:r>
        <w:rPr>
          <w:rFonts w:asciiTheme="minorHAnsi" w:hAnsiTheme="minorHAnsi" w:cstheme="minorHAnsi"/>
          <w:sz w:val="22"/>
        </w:rPr>
        <w:t xml:space="preserve"> </w:t>
      </w:r>
    </w:p>
    <w:p w:rsidR="00402DC6" w:rsidRPr="00A06A2F" w:rsidRDefault="00561272" w:rsidP="00AF70F9">
      <w:pPr>
        <w:pStyle w:val="DoNotTranslateExternal1"/>
      </w:pPr>
      <w:r>
        <w:t>**</w:t>
      </w:r>
    </w:p>
    <w:p w:rsidR="00A06A2F" w:rsidRPr="00A06A2F" w:rsidRDefault="00561272" w:rsidP="00A06A2F">
      <w:pPr>
        <w:keepNext/>
        <w:keepLines/>
        <w:spacing w:after="120"/>
        <w:ind w:right="-14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V roku 2016 bolo v EÚ+ predložených takmer 1,3 mil. žiadostí o medzinárodnú ochranu. V porovnaní s rokom 2015, keď bolo doručených približne 1,4 mil. žiadostí, teda dochádza k zníženiu o 7 %.  Výrazný nárast počtu žiadostí o azyl v uplynulých dvoch rokoch viedol aj k zvýšeniu počtu rozhodnutí vydaných súdom prvého stupňa: v roku 2016 krajiny EÚ+ vydali okolo 1,15 mil. rozhodnutí na prvom stupni, čo v porovnaní s rokom 2015 predstavuje nárast o 84 %. Počet rozhodnutí vydaných v roku 2016 na druhom stupni v porovnaní s rokom 2015 takisto vzrástol, a to o 21 %. Celkový podiel uznaných žiadostí o azyl sa v prípade rozhodnutí na prvom stupni pohyboval na 61 %, pričom v porovnaní s predchádzajúcim rokom to predstavuje zvýšenie. </w:t>
      </w:r>
    </w:p>
    <w:p w:rsidR="005A3F47" w:rsidRPr="00A06A2F" w:rsidRDefault="00561272" w:rsidP="00A06A2F">
      <w:pPr>
        <w:keepNext/>
        <w:keepLines/>
        <w:spacing w:before="200"/>
        <w:ind w:right="-144"/>
        <w:jc w:val="both"/>
        <w:outlineLvl w:val="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Najväčší počet zaregistrovaných žiadateľov o azyl pochádzal zo Sýrie, z Afganistanu, Iraku, Pakistanu a Nigérie. Hlavnými prijímajúcimi krajinami boli Nemecko, Francúzsko, Grécko, Rakúsko a Taliansko. V porovnaní s rokom 2015 sa zaznamenalo o 7 % viac žiadateľov čakajúcich na konečné rozhodnutie, čím sa ďalej vyvíjal tlak na azylové a prijímacie systémy krajín EÚ+. </w:t>
      </w:r>
    </w:p>
    <w:p w:rsidR="00055B51" w:rsidRPr="00A06A2F" w:rsidRDefault="00561272" w:rsidP="00A06A2F">
      <w:pPr>
        <w:keepNext/>
        <w:keepLines/>
        <w:spacing w:before="200"/>
        <w:ind w:right="-144"/>
        <w:jc w:val="both"/>
        <w:outlineLvl w:val="2"/>
        <w:rPr>
          <w:rFonts w:asciiTheme="minorHAnsi" w:eastAsia="Cambria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 xml:space="preserve">Kríza v Sýrii bola stále kľúčovým faktorom, pokiaľ ide o počet žiadostí o medzinárodnú ochranu v krajinách EÚ+. Žiadatelia najčastejšie hlásili sýrske občianstvo, ktoré bolo uvedené v prípade 26 % zo všetkých žiadostí v EÚ+.  </w:t>
      </w:r>
    </w:p>
    <w:p w:rsidR="005A3F47" w:rsidRPr="00A06A2F" w:rsidRDefault="00561272" w:rsidP="00A06A2F">
      <w:pPr>
        <w:keepNext/>
        <w:keepLines/>
        <w:spacing w:before="200"/>
        <w:ind w:right="-144"/>
        <w:jc w:val="both"/>
        <w:outlineLvl w:val="2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V EÚ+ požiadalo v roku 2016 o medzinárodnú ochranu viac ako 65 000 maloletých osôb bez sprievodu, čo bolo o 37 % menej ako v predchádzajúcom roku.  Zo všetkých žiadostí maloletých osôb bez sprievodu v EU+ až 37 % predložili afganskí štátni príslušníci.</w:t>
      </w:r>
    </w:p>
    <w:p w:rsidR="005A3F47" w:rsidRPr="00A06A2F" w:rsidRDefault="001D3334" w:rsidP="00A06A2F">
      <w:pPr>
        <w:pStyle w:val="Default"/>
        <w:ind w:right="-142"/>
        <w:jc w:val="both"/>
        <w:rPr>
          <w:rFonts w:asciiTheme="minorHAnsi" w:hAnsiTheme="minorHAnsi"/>
          <w:sz w:val="22"/>
          <w:szCs w:val="22"/>
        </w:rPr>
      </w:pPr>
    </w:p>
    <w:p w:rsidR="00402DC6" w:rsidRDefault="00561272" w:rsidP="00A06A2F">
      <w:pPr>
        <w:ind w:right="-142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Najnovšie číselné údaje</w:t>
      </w:r>
      <w:r>
        <w:rPr>
          <w:rFonts w:asciiTheme="minorHAnsi" w:hAnsiTheme="minorHAnsi"/>
          <w:sz w:val="22"/>
        </w:rPr>
        <w:t xml:space="preserve"> v prvých mesiacoch v roku 2017 sa zaznamenalo ďalšie zníženie počtu podaných žiadostí o medzinárodnú ochranu v porovnaní s mesačnými údajmi uvádzanými v roku 2016, v roku 2015 a v druhej polovici roku 2014. Číselné údaje v prvých mesiacoch roku 2017 boli však stále vyššie v porovnaní s prvou polovicou roku 2014. V období od januára do mája 2017 bola Sýria naďalej uvádzaná ako hlavná krajina pôvodu žiadateľov zaregistrovaných v krajinách EÚ+. V tomto období však štátni príslušníci Sýrie predstavovali iba 13 % všetkých žiadateľov v EÚ+, čo je významnou zmenou v porovnaní s predchádzajúcim rokom, keď v priemere jedna zo štyroch žiadostí bola predložená Sýrčanmi. V prvých štyroch mesiacoch roku 2017 približne tretina všetkých žiadateľov v EÚ+ uvádzala okrem Sýrie aj tri iné krajiny pôvodu  – Afganistan, Nigériu a Irak. Najväčší podiel ohlásených maloletých osôb bez sprievodu naďalej tvorili afganskí štátni príslušníci. Do konca mája sa zaznamenalo viac ako 595 000 prípadov, v ktorých žiadatelia čakali na rozhodnutie súdu na prvom stupni, pričom 59 % z nich nebolo uzavretých dlhšie ako šesť mesiacov.</w:t>
      </w:r>
    </w:p>
    <w:p w:rsidR="00DC425C" w:rsidRPr="00A06A2F" w:rsidRDefault="00DC425C" w:rsidP="00A06A2F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5A3F47" w:rsidRPr="00A06A2F" w:rsidRDefault="00561272" w:rsidP="00AF70F9">
      <w:pPr>
        <w:ind w:right="-142"/>
        <w:jc w:val="both"/>
        <w:rPr>
          <w:sz w:val="22"/>
          <w:szCs w:val="22"/>
        </w:rPr>
      </w:pPr>
      <w:r>
        <w:rPr>
          <w:rFonts w:asciiTheme="minorHAnsi" w:hAnsiTheme="minorHAnsi"/>
          <w:i/>
          <w:sz w:val="22"/>
        </w:rPr>
        <w:t xml:space="preserve">Všetky ďalšie informácie o úrade EASO poskytne Jean-Pierre Schembri na e-mailovej adrese: </w:t>
      </w:r>
      <w:hyperlink r:id="rId7" w:history="1">
        <w:r>
          <w:rPr>
            <w:rStyle w:val="Hyperlink"/>
            <w:rFonts w:asciiTheme="minorHAnsi" w:hAnsiTheme="minorHAnsi"/>
            <w:i/>
            <w:sz w:val="22"/>
          </w:rPr>
          <w:t>jean-pierre.schembri@easo.europa.eu</w:t>
        </w:r>
      </w:hyperlink>
      <w:r>
        <w:rPr>
          <w:rFonts w:asciiTheme="minorHAnsi" w:hAnsiTheme="minorHAnsi"/>
          <w:i/>
          <w:sz w:val="22"/>
        </w:rPr>
        <w:t xml:space="preserve"> (sledujte nás naživo na </w:t>
      </w:r>
      <w:proofErr w:type="spellStart"/>
      <w:r>
        <w:rPr>
          <w:rFonts w:asciiTheme="minorHAnsi" w:hAnsiTheme="minorHAnsi"/>
          <w:i/>
          <w:sz w:val="22"/>
        </w:rPr>
        <w:t>twitteri</w:t>
      </w:r>
      <w:proofErr w:type="spellEnd"/>
      <w:r>
        <w:rPr>
          <w:rFonts w:asciiTheme="minorHAnsi" w:hAnsiTheme="minorHAnsi"/>
          <w:i/>
          <w:sz w:val="22"/>
        </w:rPr>
        <w:t xml:space="preserve"> </w:t>
      </w:r>
      <w:hyperlink r:id="rId8" w:history="1">
        <w:r>
          <w:rPr>
            <w:rStyle w:val="Hyperlink"/>
            <w:rFonts w:asciiTheme="minorHAnsi" w:hAnsiTheme="minorHAnsi"/>
            <w:i/>
            <w:sz w:val="22"/>
          </w:rPr>
          <w:t>@EASO</w:t>
        </w:r>
      </w:hyperlink>
      <w:r>
        <w:rPr>
          <w:rFonts w:asciiTheme="minorHAnsi" w:hAnsiTheme="minorHAnsi"/>
          <w:i/>
          <w:sz w:val="22"/>
        </w:rPr>
        <w:t>).</w:t>
      </w:r>
    </w:p>
    <w:sectPr w:rsidR="005A3F47" w:rsidRPr="00A06A2F" w:rsidSect="00DC425C">
      <w:headerReference w:type="default" r:id="rId9"/>
      <w:footerReference w:type="default" r:id="rId10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334" w:rsidRDefault="001D3334" w:rsidP="00DC425C">
      <w:r>
        <w:separator/>
      </w:r>
    </w:p>
  </w:endnote>
  <w:endnote w:type="continuationSeparator" w:id="0">
    <w:p w:rsidR="001D3334" w:rsidRDefault="001D3334" w:rsidP="00DC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Trebuchet MS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5C" w:rsidRPr="003A40EF" w:rsidRDefault="00DC425C" w:rsidP="00DC425C">
    <w:pPr>
      <w:pStyle w:val="EASOsenderfooter"/>
      <w:rPr>
        <w:lang w:val="en-US"/>
      </w:rPr>
    </w:pPr>
    <w:r>
      <w:t>European Asylum Support Office, MTC Block A, Winemakers Wharf, Grand Harbour Valletta, MRS 1917, Malta</w:t>
    </w:r>
    <w:r>
      <w:tab/>
    </w:r>
    <w:r w:rsidRPr="00C659B7">
      <w:fldChar w:fldCharType="begin"/>
    </w:r>
    <w:r w:rsidRPr="00C659B7">
      <w:instrText xml:space="preserve"> PAGE </w:instrText>
    </w:r>
    <w:r w:rsidRPr="00C659B7">
      <w:fldChar w:fldCharType="separate"/>
    </w:r>
    <w:r>
      <w:rPr>
        <w:noProof/>
      </w:rPr>
      <w:t>1</w:t>
    </w:r>
    <w:r w:rsidRPr="00C659B7">
      <w:fldChar w:fldCharType="end"/>
    </w:r>
    <w:r w:rsidRPr="00C659B7">
      <w:t>/</w:t>
    </w:r>
    <w:r w:rsidRPr="00C659B7">
      <w:fldChar w:fldCharType="begin"/>
    </w:r>
    <w:r w:rsidRPr="00C659B7">
      <w:instrText xml:space="preserve"> NUMPAGES </w:instrText>
    </w:r>
    <w:r w:rsidRPr="00C659B7">
      <w:fldChar w:fldCharType="separate"/>
    </w:r>
    <w:r>
      <w:rPr>
        <w:noProof/>
      </w:rPr>
      <w:t>1</w:t>
    </w:r>
    <w:r w:rsidRPr="00C659B7">
      <w:fldChar w:fldCharType="end"/>
    </w:r>
  </w:p>
  <w:p w:rsidR="00DC425C" w:rsidRPr="00DC425C" w:rsidRDefault="00DC425C" w:rsidP="00DC425C">
    <w:pPr>
      <w:pStyle w:val="EASOsenderfooter"/>
      <w:rPr>
        <w:lang w:val="en-US"/>
      </w:rPr>
    </w:pPr>
    <w:r>
      <w:t>Tel: +356 22487500, website: www.easo .europa.eu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334" w:rsidRDefault="001D3334" w:rsidP="00DC425C">
      <w:r>
        <w:separator/>
      </w:r>
    </w:p>
  </w:footnote>
  <w:footnote w:type="continuationSeparator" w:id="0">
    <w:p w:rsidR="001D3334" w:rsidRDefault="001D3334" w:rsidP="00DC4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5C" w:rsidRDefault="00DC425C">
    <w:pPr>
      <w:pStyle w:val="Header"/>
    </w:pPr>
    <w:r>
      <w:rPr>
        <w:rFonts w:ascii="Calibri" w:hAnsi="Calibri" w:cs="Calibri"/>
        <w:noProof/>
        <w:sz w:val="22"/>
        <w:szCs w:val="22"/>
        <w:lang w:val="en-GB" w:eastAsia="en-GB" w:bidi="ar-SA"/>
      </w:rPr>
      <w:drawing>
        <wp:inline distT="0" distB="0" distL="0" distR="0" wp14:anchorId="39E3880E" wp14:editId="68E75DEB">
          <wp:extent cx="5731510" cy="795158"/>
          <wp:effectExtent l="0" t="0" r="2540" b="5080"/>
          <wp:docPr id="4" name="Picture 4" descr="EASO 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SO letter 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95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E171D"/>
    <w:multiLevelType w:val="hybridMultilevel"/>
    <w:tmpl w:val="D958C468"/>
    <w:lvl w:ilvl="0" w:tplc="0994A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7AA6A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1A1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04B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C2E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7C4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4FB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0C2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2A2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72"/>
    <w:rsid w:val="001D3334"/>
    <w:rsid w:val="00561272"/>
    <w:rsid w:val="00DC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1A2AD"/>
  <w15:docId w15:val="{A19BCC87-C817-46FF-A59B-67A6711F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DC6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02DC6"/>
    <w:rPr>
      <w:color w:val="0000FF"/>
      <w:u w:val="single"/>
    </w:rPr>
  </w:style>
  <w:style w:type="paragraph" w:customStyle="1" w:styleId="Default">
    <w:name w:val="Default"/>
    <w:rsid w:val="00402DC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A3F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A3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F47"/>
    <w:rPr>
      <w:rFonts w:ascii="Cambria" w:eastAsia="Times New Roman" w:hAnsi="Cambria" w:cs="Times New Roman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F47"/>
    <w:rPr>
      <w:rFonts w:ascii="Cambria" w:eastAsia="Times New Roman" w:hAnsi="Cambria" w:cs="Times New Roman"/>
      <w:b/>
      <w:bCs/>
      <w:sz w:val="20"/>
      <w:szCs w:val="20"/>
      <w:lang w:val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F47"/>
    <w:rPr>
      <w:rFonts w:ascii="Segoe UI" w:eastAsia="Times New Roman" w:hAnsi="Segoe UI" w:cs="Segoe UI"/>
      <w:sz w:val="18"/>
      <w:szCs w:val="18"/>
      <w:lang w:val="sk-SK"/>
    </w:rPr>
  </w:style>
  <w:style w:type="paragraph" w:styleId="Revision">
    <w:name w:val="Revision"/>
    <w:hidden/>
    <w:uiPriority w:val="99"/>
    <w:semiHidden/>
    <w:rsid w:val="0022136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oNotTranslateExternal1">
    <w:name w:val="DoNotTranslateExternal1"/>
    <w:basedOn w:val="Default"/>
    <w:qFormat/>
    <w:rsid w:val="00AF70F9"/>
    <w:pPr>
      <w:ind w:right="-142"/>
      <w:jc w:val="both"/>
    </w:pPr>
    <w:rPr>
      <w:rFonts w:asciiTheme="minorHAnsi" w:hAnsi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C4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25C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4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25C"/>
    <w:rPr>
      <w:rFonts w:ascii="Cambria" w:eastAsia="Times New Roman" w:hAnsi="Cambria" w:cs="Times New Roman"/>
      <w:sz w:val="24"/>
      <w:szCs w:val="24"/>
    </w:rPr>
  </w:style>
  <w:style w:type="paragraph" w:customStyle="1" w:styleId="EASOsenderfooter">
    <w:name w:val="EASO_sender footer"/>
    <w:rsid w:val="00DC425C"/>
    <w:pPr>
      <w:pBdr>
        <w:top w:val="single" w:sz="4" w:space="3" w:color="auto"/>
      </w:pBdr>
      <w:tabs>
        <w:tab w:val="right" w:pos="9072"/>
      </w:tabs>
      <w:autoSpaceDE w:val="0"/>
      <w:autoSpaceDN w:val="0"/>
      <w:spacing w:after="0" w:line="180" w:lineRule="atLeast"/>
    </w:pPr>
    <w:rPr>
      <w:rFonts w:ascii="Calibri" w:eastAsia="Times New Roman" w:hAnsi="Calibri" w:cs="TrebuchetMS"/>
      <w:color w:val="003399"/>
      <w:sz w:val="16"/>
      <w:szCs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7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EA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an-pierre.schembri@easo.europ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Kioulia, Georgia</cp:lastModifiedBy>
  <cp:revision>6</cp:revision>
  <dcterms:created xsi:type="dcterms:W3CDTF">2017-06-27T07:56:00Z</dcterms:created>
  <dcterms:modified xsi:type="dcterms:W3CDTF">2017-07-04T17:03:00Z</dcterms:modified>
</cp:coreProperties>
</file>